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93C" w:rsidRDefault="0059193C" w:rsidP="00D91BA9">
      <w:pPr>
        <w:rPr>
          <w:rFonts w:ascii="Garamond" w:hAnsi="Garamond"/>
          <w:b/>
          <w:color w:val="000000"/>
          <w:sz w:val="25"/>
          <w:szCs w:val="25"/>
        </w:rPr>
      </w:pPr>
      <w:bookmarkStart w:id="0" w:name="_GoBack"/>
      <w:bookmarkEnd w:id="0"/>
    </w:p>
    <w:p w:rsidR="00C00F8B" w:rsidRDefault="00C00F8B" w:rsidP="00C00F8B">
      <w:pPr>
        <w:jc w:val="center"/>
        <w:rPr>
          <w:rFonts w:ascii="Garamond" w:hAnsi="Garamond"/>
          <w:b/>
          <w:color w:val="000000"/>
          <w:sz w:val="25"/>
          <w:szCs w:val="25"/>
        </w:rPr>
      </w:pPr>
      <w:r>
        <w:rPr>
          <w:rFonts w:ascii="Garamond" w:hAnsi="Garamond"/>
          <w:b/>
          <w:color w:val="000000"/>
          <w:sz w:val="25"/>
          <w:szCs w:val="25"/>
        </w:rPr>
        <w:t>DEPENDENT CARE FUND APPLICATION</w:t>
      </w:r>
    </w:p>
    <w:p w:rsidR="00C63049" w:rsidRDefault="00C63049" w:rsidP="00C00F8B">
      <w:pPr>
        <w:jc w:val="center"/>
        <w:rPr>
          <w:rFonts w:ascii="Garamond" w:hAnsi="Garamond"/>
          <w:b/>
          <w:color w:val="000000"/>
          <w:sz w:val="25"/>
          <w:szCs w:val="25"/>
        </w:rPr>
      </w:pPr>
    </w:p>
    <w:p w:rsidR="004C46D5" w:rsidRPr="00E17B18" w:rsidRDefault="00C63049" w:rsidP="004C46D5">
      <w:pPr>
        <w:rPr>
          <w:rFonts w:ascii="Garamond" w:hAnsi="Garamond"/>
          <w:b/>
          <w:i/>
          <w:color w:val="000000"/>
          <w:sz w:val="22"/>
          <w:szCs w:val="22"/>
        </w:rPr>
      </w:pPr>
      <w:r w:rsidRPr="00E17B18">
        <w:rPr>
          <w:rFonts w:ascii="Garamond" w:hAnsi="Garamond"/>
          <w:b/>
          <w:i/>
          <w:color w:val="000000"/>
          <w:sz w:val="22"/>
          <w:szCs w:val="22"/>
          <w:u w:val="single"/>
        </w:rPr>
        <w:t>FAS Faculty</w:t>
      </w:r>
      <w:r w:rsidRPr="00E17B18">
        <w:rPr>
          <w:rFonts w:ascii="Garamond" w:hAnsi="Garamond"/>
          <w:b/>
          <w:i/>
          <w:color w:val="000000"/>
          <w:sz w:val="22"/>
          <w:szCs w:val="22"/>
        </w:rPr>
        <w:t>: Please use this form to apply for both FAS and FD&amp;D DCF awards.</w:t>
      </w:r>
      <w:r w:rsidR="00B8395F">
        <w:rPr>
          <w:rFonts w:ascii="Garamond" w:hAnsi="Garamond"/>
          <w:b/>
          <w:i/>
          <w:color w:val="000000"/>
          <w:sz w:val="22"/>
          <w:szCs w:val="22"/>
        </w:rPr>
        <w:t xml:space="preserve">  </w:t>
      </w:r>
      <w:r w:rsidR="004C46D5" w:rsidRPr="00E17B18">
        <w:rPr>
          <w:rFonts w:ascii="Garamond" w:hAnsi="Garamond"/>
          <w:b/>
          <w:i/>
          <w:color w:val="000000"/>
          <w:sz w:val="22"/>
          <w:szCs w:val="22"/>
        </w:rPr>
        <w:t xml:space="preserve">Forms </w:t>
      </w:r>
      <w:r w:rsidR="000F3D6E" w:rsidRPr="00E17B18">
        <w:rPr>
          <w:rFonts w:ascii="Garamond" w:hAnsi="Garamond"/>
          <w:b/>
          <w:i/>
          <w:color w:val="000000"/>
          <w:sz w:val="22"/>
          <w:szCs w:val="22"/>
        </w:rPr>
        <w:t xml:space="preserve">and receipts </w:t>
      </w:r>
      <w:r w:rsidR="004C46D5" w:rsidRPr="00E17B18">
        <w:rPr>
          <w:rFonts w:ascii="Garamond" w:hAnsi="Garamond"/>
          <w:b/>
          <w:i/>
          <w:color w:val="000000"/>
          <w:sz w:val="22"/>
          <w:szCs w:val="22"/>
        </w:rPr>
        <w:t>may be submitted before</w:t>
      </w:r>
      <w:r w:rsidR="000F3D6E" w:rsidRPr="00E17B18">
        <w:rPr>
          <w:rFonts w:ascii="Garamond" w:hAnsi="Garamond"/>
          <w:b/>
          <w:i/>
          <w:color w:val="000000"/>
          <w:sz w:val="22"/>
          <w:szCs w:val="22"/>
        </w:rPr>
        <w:t xml:space="preserve"> the event or up to 60 days </w:t>
      </w:r>
      <w:r w:rsidR="004C46D5" w:rsidRPr="00E17B18">
        <w:rPr>
          <w:rFonts w:ascii="Garamond" w:hAnsi="Garamond"/>
          <w:b/>
          <w:i/>
          <w:color w:val="000000"/>
          <w:sz w:val="22"/>
          <w:szCs w:val="22"/>
        </w:rPr>
        <w:t xml:space="preserve">after the event takes place.  Please check with the Assistant Dean for your Division </w:t>
      </w:r>
      <w:r w:rsidR="00250C80" w:rsidRPr="00E17B18">
        <w:rPr>
          <w:rFonts w:ascii="Garamond" w:hAnsi="Garamond"/>
          <w:b/>
          <w:i/>
          <w:color w:val="000000"/>
          <w:sz w:val="22"/>
          <w:szCs w:val="22"/>
        </w:rPr>
        <w:t>shou</w:t>
      </w:r>
      <w:r w:rsidR="0068402C" w:rsidRPr="00E17B18">
        <w:rPr>
          <w:rFonts w:ascii="Garamond" w:hAnsi="Garamond"/>
          <w:b/>
          <w:i/>
          <w:color w:val="000000"/>
          <w:sz w:val="22"/>
          <w:szCs w:val="22"/>
        </w:rPr>
        <w:t xml:space="preserve">ld you have any questions on which </w:t>
      </w:r>
      <w:r w:rsidR="004C46D5" w:rsidRPr="00E17B18">
        <w:rPr>
          <w:rFonts w:ascii="Garamond" w:hAnsi="Garamond"/>
          <w:b/>
          <w:i/>
          <w:color w:val="000000"/>
          <w:sz w:val="22"/>
          <w:szCs w:val="22"/>
        </w:rPr>
        <w:t>costs are reimbursable.</w:t>
      </w:r>
    </w:p>
    <w:p w:rsidR="00C00F8B" w:rsidRDefault="00C00F8B" w:rsidP="00D91BA9">
      <w:pPr>
        <w:rPr>
          <w:rFonts w:ascii="Garamond" w:hAnsi="Garamond"/>
          <w:b/>
          <w:color w:val="000000"/>
          <w:sz w:val="25"/>
          <w:szCs w:val="25"/>
        </w:rPr>
      </w:pPr>
    </w:p>
    <w:p w:rsidR="00D91BA9" w:rsidRPr="001B2FFE" w:rsidRDefault="00D91BA9" w:rsidP="00D91BA9">
      <w:pPr>
        <w:rPr>
          <w:rFonts w:ascii="Garamond" w:hAnsi="Garamond"/>
          <w:b/>
          <w:color w:val="000000"/>
        </w:rPr>
      </w:pPr>
      <w:r w:rsidRPr="001B2FFE">
        <w:rPr>
          <w:rFonts w:ascii="Garamond" w:hAnsi="Garamond"/>
          <w:b/>
          <w:color w:val="000000"/>
          <w:sz w:val="25"/>
          <w:szCs w:val="25"/>
        </w:rPr>
        <w:t>APPLICANT INFORMATION</w:t>
      </w:r>
    </w:p>
    <w:p w:rsidR="00107CCC" w:rsidRPr="00C63049" w:rsidRDefault="00107CCC" w:rsidP="00D91BA9">
      <w:pPr>
        <w:rPr>
          <w:rFonts w:ascii="Garamond" w:hAnsi="Garamond"/>
          <w:b/>
          <w:color w:val="000000"/>
          <w:sz w:val="16"/>
          <w:szCs w:val="16"/>
        </w:rPr>
      </w:pPr>
    </w:p>
    <w:p w:rsidR="00D91BA9" w:rsidRPr="001B2FFE" w:rsidRDefault="00D91BA9" w:rsidP="00107CCC">
      <w:pPr>
        <w:spacing w:line="360" w:lineRule="auto"/>
        <w:rPr>
          <w:rFonts w:ascii="Garamond" w:hAnsi="Garamond"/>
          <w:b/>
          <w:color w:val="000000"/>
        </w:rPr>
      </w:pPr>
      <w:r w:rsidRPr="001B2FFE">
        <w:rPr>
          <w:rFonts w:ascii="Garamond" w:hAnsi="Garamond"/>
          <w:b/>
          <w:color w:val="000000"/>
        </w:rPr>
        <w:t>Name:</w:t>
      </w:r>
      <w:r w:rsidR="00107CCC" w:rsidRPr="001B2FFE">
        <w:rPr>
          <w:rFonts w:ascii="Garamond" w:hAnsi="Garamond"/>
          <w:b/>
          <w:color w:val="000000"/>
        </w:rPr>
        <w:t xml:space="preserve">  ____________________________________________________________</w:t>
      </w:r>
    </w:p>
    <w:p w:rsidR="00D91BA9" w:rsidRDefault="00D91BA9" w:rsidP="002F3D97">
      <w:pPr>
        <w:spacing w:line="360" w:lineRule="auto"/>
        <w:rPr>
          <w:rFonts w:ascii="Garamond" w:hAnsi="Garamond"/>
          <w:b/>
          <w:color w:val="000000"/>
        </w:rPr>
      </w:pPr>
      <w:r w:rsidRPr="001B2FFE">
        <w:rPr>
          <w:rFonts w:ascii="Garamond" w:hAnsi="Garamond"/>
          <w:b/>
          <w:color w:val="000000"/>
        </w:rPr>
        <w:t>Department:</w:t>
      </w:r>
      <w:r w:rsidR="00107CCC" w:rsidRPr="001B2FFE">
        <w:rPr>
          <w:rFonts w:ascii="Garamond" w:hAnsi="Garamond"/>
          <w:b/>
          <w:color w:val="000000"/>
        </w:rPr>
        <w:t xml:space="preserve">  _______________________________________________________</w:t>
      </w:r>
    </w:p>
    <w:p w:rsidR="00B87D68" w:rsidRPr="006079A2" w:rsidRDefault="00B87D68" w:rsidP="00C45341">
      <w:pPr>
        <w:pBdr>
          <w:bottom w:val="single" w:sz="12" w:space="1" w:color="auto"/>
        </w:pBdr>
        <w:rPr>
          <w:rFonts w:ascii="Garamond" w:hAnsi="Garamond"/>
          <w:b/>
          <w:color w:val="000000"/>
          <w:sz w:val="8"/>
          <w:szCs w:val="8"/>
        </w:rPr>
      </w:pPr>
    </w:p>
    <w:p w:rsidR="00B87D68" w:rsidRDefault="00B87D68" w:rsidP="00D91BA9">
      <w:pPr>
        <w:rPr>
          <w:rFonts w:ascii="Garamond" w:hAnsi="Garamond"/>
          <w:b/>
          <w:color w:val="000000"/>
          <w:sz w:val="25"/>
          <w:szCs w:val="25"/>
        </w:rPr>
      </w:pPr>
    </w:p>
    <w:p w:rsidR="00C45341" w:rsidRDefault="00D91BA9" w:rsidP="0059193C">
      <w:pPr>
        <w:rPr>
          <w:rFonts w:ascii="Garamond" w:hAnsi="Garamond"/>
          <w:b/>
          <w:color w:val="000000"/>
        </w:rPr>
      </w:pPr>
      <w:r w:rsidRPr="001B2FFE">
        <w:rPr>
          <w:rFonts w:ascii="Garamond" w:hAnsi="Garamond"/>
          <w:b/>
          <w:color w:val="000000"/>
          <w:sz w:val="25"/>
          <w:szCs w:val="25"/>
        </w:rPr>
        <w:t>DEPENDENT</w:t>
      </w:r>
      <w:r w:rsidR="00256E49">
        <w:rPr>
          <w:rFonts w:ascii="Garamond" w:hAnsi="Garamond"/>
          <w:b/>
          <w:color w:val="000000"/>
          <w:sz w:val="25"/>
          <w:szCs w:val="25"/>
        </w:rPr>
        <w:t>(S)</w:t>
      </w:r>
      <w:r w:rsidRPr="001B2FFE">
        <w:rPr>
          <w:rFonts w:ascii="Garamond" w:hAnsi="Garamond"/>
          <w:b/>
          <w:color w:val="000000"/>
          <w:sz w:val="25"/>
          <w:szCs w:val="25"/>
        </w:rPr>
        <w:t xml:space="preserve"> RECEIVING CARE</w:t>
      </w:r>
    </w:p>
    <w:p w:rsidR="0059193C" w:rsidRPr="00C63049" w:rsidRDefault="0059193C" w:rsidP="0059193C">
      <w:pPr>
        <w:rPr>
          <w:rFonts w:ascii="Garamond" w:hAnsi="Garamond"/>
          <w:b/>
          <w:color w:val="000000"/>
          <w:sz w:val="16"/>
          <w:szCs w:val="16"/>
        </w:rPr>
      </w:pPr>
    </w:p>
    <w:p w:rsidR="00D91BA9" w:rsidRPr="001B2FFE" w:rsidRDefault="00D91BA9" w:rsidP="00E414B9">
      <w:pPr>
        <w:spacing w:line="360" w:lineRule="auto"/>
        <w:rPr>
          <w:rFonts w:ascii="Garamond" w:hAnsi="Garamond"/>
          <w:b/>
        </w:rPr>
      </w:pPr>
      <w:r w:rsidRPr="001B2FFE">
        <w:rPr>
          <w:rFonts w:ascii="Garamond" w:hAnsi="Garamond"/>
          <w:b/>
        </w:rPr>
        <w:t>Name</w:t>
      </w:r>
      <w:r w:rsidR="00DA36EA" w:rsidRPr="001B2FFE">
        <w:rPr>
          <w:rFonts w:ascii="Garamond" w:hAnsi="Garamond"/>
          <w:b/>
        </w:rPr>
        <w:t>(s)</w:t>
      </w:r>
      <w:r w:rsidRPr="001B2FFE">
        <w:rPr>
          <w:rFonts w:ascii="Garamond" w:hAnsi="Garamond"/>
          <w:b/>
        </w:rPr>
        <w:t>:</w:t>
      </w:r>
      <w:r w:rsidR="00E414B9" w:rsidRPr="001B2FFE">
        <w:rPr>
          <w:rFonts w:ascii="Garamond" w:hAnsi="Garamond"/>
          <w:b/>
        </w:rPr>
        <w:t xml:space="preserve">  _________________________________________________</w:t>
      </w:r>
      <w:r w:rsidR="00341C81" w:rsidRPr="001B2FFE">
        <w:rPr>
          <w:rFonts w:ascii="Garamond" w:hAnsi="Garamond"/>
          <w:b/>
        </w:rPr>
        <w:t>__</w:t>
      </w:r>
      <w:r w:rsidR="00E414B9" w:rsidRPr="001B2FFE">
        <w:rPr>
          <w:rFonts w:ascii="Garamond" w:hAnsi="Garamond"/>
          <w:b/>
        </w:rPr>
        <w:t>_________</w:t>
      </w:r>
    </w:p>
    <w:p w:rsidR="00D91BA9" w:rsidRPr="001B2FFE" w:rsidRDefault="00D91BA9" w:rsidP="00E414B9">
      <w:pPr>
        <w:spacing w:line="360" w:lineRule="auto"/>
        <w:rPr>
          <w:rFonts w:ascii="Garamond" w:hAnsi="Garamond"/>
          <w:b/>
        </w:rPr>
      </w:pPr>
      <w:r w:rsidRPr="001B2FFE">
        <w:rPr>
          <w:rFonts w:ascii="Garamond" w:hAnsi="Garamond"/>
          <w:b/>
        </w:rPr>
        <w:t>Age</w:t>
      </w:r>
      <w:r w:rsidR="00DA36EA" w:rsidRPr="001B2FFE">
        <w:rPr>
          <w:rFonts w:ascii="Garamond" w:hAnsi="Garamond"/>
          <w:b/>
        </w:rPr>
        <w:t>(s)</w:t>
      </w:r>
      <w:r w:rsidRPr="001B2FFE">
        <w:rPr>
          <w:rFonts w:ascii="Garamond" w:hAnsi="Garamond"/>
          <w:b/>
        </w:rPr>
        <w:t>:</w:t>
      </w:r>
      <w:r w:rsidR="00E414B9" w:rsidRPr="001B2FFE">
        <w:rPr>
          <w:rFonts w:ascii="Garamond" w:hAnsi="Garamond"/>
          <w:b/>
        </w:rPr>
        <w:t xml:space="preserve">  ______________________________________________________</w:t>
      </w:r>
      <w:r w:rsidR="00341C81" w:rsidRPr="001B2FFE">
        <w:rPr>
          <w:rFonts w:ascii="Garamond" w:hAnsi="Garamond"/>
          <w:b/>
        </w:rPr>
        <w:t>_</w:t>
      </w:r>
      <w:r w:rsidR="00E414B9" w:rsidRPr="001B2FFE">
        <w:rPr>
          <w:rFonts w:ascii="Garamond" w:hAnsi="Garamond"/>
          <w:b/>
        </w:rPr>
        <w:t>_</w:t>
      </w:r>
      <w:r w:rsidR="00341C81" w:rsidRPr="001B2FFE">
        <w:rPr>
          <w:rFonts w:ascii="Garamond" w:hAnsi="Garamond"/>
          <w:b/>
        </w:rPr>
        <w:t>_</w:t>
      </w:r>
      <w:r w:rsidR="00E414B9" w:rsidRPr="001B2FFE">
        <w:rPr>
          <w:rFonts w:ascii="Garamond" w:hAnsi="Garamond"/>
          <w:b/>
        </w:rPr>
        <w:t>_____</w:t>
      </w:r>
    </w:p>
    <w:p w:rsidR="00D91BA9" w:rsidRDefault="00D91BA9" w:rsidP="002F3D97">
      <w:pPr>
        <w:spacing w:line="360" w:lineRule="auto"/>
        <w:rPr>
          <w:rFonts w:ascii="Garamond" w:hAnsi="Garamond"/>
          <w:b/>
        </w:rPr>
      </w:pPr>
      <w:r w:rsidRPr="001B2FFE">
        <w:rPr>
          <w:rFonts w:ascii="Garamond" w:hAnsi="Garamond"/>
          <w:b/>
        </w:rPr>
        <w:t>Relationship:</w:t>
      </w:r>
      <w:r w:rsidR="00E414B9" w:rsidRPr="001B2FFE">
        <w:rPr>
          <w:rFonts w:ascii="Garamond" w:hAnsi="Garamond"/>
          <w:b/>
        </w:rPr>
        <w:t xml:space="preserve">  __________________________________________________</w:t>
      </w:r>
      <w:r w:rsidR="00341C81" w:rsidRPr="001B2FFE">
        <w:rPr>
          <w:rFonts w:ascii="Garamond" w:hAnsi="Garamond"/>
          <w:b/>
        </w:rPr>
        <w:t>_</w:t>
      </w:r>
      <w:r w:rsidR="00E414B9" w:rsidRPr="001B2FFE">
        <w:rPr>
          <w:rFonts w:ascii="Garamond" w:hAnsi="Garamond"/>
          <w:b/>
        </w:rPr>
        <w:t>_</w:t>
      </w:r>
      <w:r w:rsidR="00341C81" w:rsidRPr="001B2FFE">
        <w:rPr>
          <w:rFonts w:ascii="Garamond" w:hAnsi="Garamond"/>
          <w:b/>
        </w:rPr>
        <w:t>_</w:t>
      </w:r>
      <w:r w:rsidR="00E414B9" w:rsidRPr="001B2FFE">
        <w:rPr>
          <w:rFonts w:ascii="Garamond" w:hAnsi="Garamond"/>
          <w:b/>
        </w:rPr>
        <w:t>____</w:t>
      </w:r>
    </w:p>
    <w:p w:rsidR="00B87D68" w:rsidRPr="006079A2" w:rsidRDefault="00B87D68" w:rsidP="00C45341">
      <w:pPr>
        <w:pBdr>
          <w:bottom w:val="single" w:sz="12" w:space="1" w:color="auto"/>
        </w:pBdr>
        <w:rPr>
          <w:rFonts w:ascii="Garamond" w:hAnsi="Garamond"/>
          <w:b/>
          <w:sz w:val="8"/>
          <w:szCs w:val="8"/>
        </w:rPr>
      </w:pPr>
    </w:p>
    <w:p w:rsidR="00B87D68" w:rsidRDefault="00B87D68" w:rsidP="00D91BA9">
      <w:pPr>
        <w:rPr>
          <w:rFonts w:ascii="Garamond" w:hAnsi="Garamond"/>
          <w:b/>
          <w:sz w:val="25"/>
          <w:szCs w:val="25"/>
        </w:rPr>
      </w:pPr>
    </w:p>
    <w:p w:rsidR="00D91BA9" w:rsidRPr="001B2FFE" w:rsidRDefault="00D91BA9" w:rsidP="00D91BA9">
      <w:pPr>
        <w:rPr>
          <w:rFonts w:ascii="Garamond" w:hAnsi="Garamond"/>
          <w:b/>
        </w:rPr>
      </w:pPr>
      <w:r w:rsidRPr="001B2FFE">
        <w:rPr>
          <w:rFonts w:ascii="Garamond" w:hAnsi="Garamond"/>
          <w:b/>
          <w:sz w:val="25"/>
          <w:szCs w:val="25"/>
        </w:rPr>
        <w:t xml:space="preserve">EVENT </w:t>
      </w:r>
      <w:r w:rsidR="002F3D97">
        <w:rPr>
          <w:rFonts w:ascii="Garamond" w:hAnsi="Garamond"/>
          <w:b/>
          <w:sz w:val="25"/>
          <w:szCs w:val="25"/>
        </w:rPr>
        <w:t>AND ACADEMIC PURPOSE OF TRIP</w:t>
      </w:r>
    </w:p>
    <w:p w:rsidR="00D91BA9" w:rsidRPr="00C63049" w:rsidRDefault="00D91BA9" w:rsidP="00D91BA9">
      <w:pPr>
        <w:rPr>
          <w:rFonts w:ascii="Garamond" w:hAnsi="Garamond"/>
          <w:b/>
          <w:sz w:val="16"/>
          <w:szCs w:val="16"/>
        </w:rPr>
      </w:pPr>
    </w:p>
    <w:p w:rsidR="00D91BA9" w:rsidRPr="001B2FFE" w:rsidRDefault="00D91BA9" w:rsidP="0059193C">
      <w:pPr>
        <w:spacing w:line="360" w:lineRule="auto"/>
        <w:rPr>
          <w:rFonts w:ascii="Garamond" w:hAnsi="Garamond"/>
          <w:b/>
        </w:rPr>
      </w:pPr>
      <w:r w:rsidRPr="001B2FFE">
        <w:rPr>
          <w:rFonts w:ascii="Garamond" w:hAnsi="Garamond"/>
          <w:b/>
        </w:rPr>
        <w:t>Event name:</w:t>
      </w:r>
      <w:r w:rsidR="00C45341" w:rsidRPr="001B2FFE">
        <w:rPr>
          <w:rFonts w:ascii="Garamond" w:hAnsi="Garamond"/>
          <w:b/>
        </w:rPr>
        <w:t xml:space="preserve">  ______________________________________________________</w:t>
      </w:r>
      <w:r w:rsidR="00341C81" w:rsidRPr="001B2FFE">
        <w:rPr>
          <w:rFonts w:ascii="Garamond" w:hAnsi="Garamond"/>
          <w:b/>
        </w:rPr>
        <w:t>__</w:t>
      </w:r>
      <w:r w:rsidR="00C45341" w:rsidRPr="001B2FFE">
        <w:rPr>
          <w:rFonts w:ascii="Garamond" w:hAnsi="Garamond"/>
          <w:b/>
        </w:rPr>
        <w:t>__</w:t>
      </w:r>
    </w:p>
    <w:p w:rsidR="00D91BA9" w:rsidRPr="001B2FFE" w:rsidRDefault="00D91BA9" w:rsidP="0059193C">
      <w:pPr>
        <w:spacing w:line="360" w:lineRule="auto"/>
        <w:rPr>
          <w:rFonts w:ascii="Garamond" w:hAnsi="Garamond"/>
          <w:b/>
        </w:rPr>
      </w:pPr>
      <w:r w:rsidRPr="001B2FFE">
        <w:rPr>
          <w:rFonts w:ascii="Garamond" w:hAnsi="Garamond"/>
          <w:b/>
        </w:rPr>
        <w:t>Type of event:</w:t>
      </w:r>
      <w:r w:rsidR="00C45341" w:rsidRPr="001B2FFE">
        <w:rPr>
          <w:rFonts w:ascii="Garamond" w:hAnsi="Garamond"/>
          <w:b/>
        </w:rPr>
        <w:t xml:space="preserve">  ______________________________________________________</w:t>
      </w:r>
      <w:r w:rsidR="00341C81" w:rsidRPr="001B2FFE">
        <w:rPr>
          <w:rFonts w:ascii="Garamond" w:hAnsi="Garamond"/>
          <w:b/>
        </w:rPr>
        <w:t>__</w:t>
      </w:r>
    </w:p>
    <w:p w:rsidR="0059193C" w:rsidRDefault="00D91BA9" w:rsidP="0059193C">
      <w:pPr>
        <w:spacing w:line="360" w:lineRule="auto"/>
        <w:rPr>
          <w:rFonts w:ascii="Garamond" w:hAnsi="Garamond"/>
          <w:b/>
        </w:rPr>
      </w:pPr>
      <w:r w:rsidRPr="001B2FFE">
        <w:rPr>
          <w:rFonts w:ascii="Garamond" w:hAnsi="Garamond"/>
          <w:b/>
        </w:rPr>
        <w:t>Date:</w:t>
      </w:r>
      <w:r w:rsidR="00C45341" w:rsidRPr="001B2FFE">
        <w:rPr>
          <w:rFonts w:ascii="Garamond" w:hAnsi="Garamond"/>
          <w:b/>
        </w:rPr>
        <w:t xml:space="preserve">  ______________________________________________________________</w:t>
      </w:r>
      <w:r w:rsidR="00341C81" w:rsidRPr="001B2FFE">
        <w:rPr>
          <w:rFonts w:ascii="Garamond" w:hAnsi="Garamond"/>
          <w:b/>
        </w:rPr>
        <w:t>__</w:t>
      </w:r>
    </w:p>
    <w:p w:rsidR="00D91BA9" w:rsidRPr="001B2FFE" w:rsidRDefault="00D91BA9" w:rsidP="0059193C">
      <w:pPr>
        <w:spacing w:line="360" w:lineRule="auto"/>
        <w:rPr>
          <w:rFonts w:ascii="Garamond" w:hAnsi="Garamond"/>
          <w:b/>
        </w:rPr>
      </w:pPr>
      <w:r w:rsidRPr="001B2FFE">
        <w:rPr>
          <w:rFonts w:ascii="Garamond" w:hAnsi="Garamond"/>
          <w:b/>
        </w:rPr>
        <w:t>Location:</w:t>
      </w:r>
      <w:r w:rsidR="00C45341" w:rsidRPr="001B2FFE">
        <w:rPr>
          <w:rFonts w:ascii="Garamond" w:hAnsi="Garamond"/>
          <w:b/>
        </w:rPr>
        <w:t xml:space="preserve">  ___________________________________________________________</w:t>
      </w:r>
      <w:r w:rsidR="00341C81" w:rsidRPr="001B2FFE">
        <w:rPr>
          <w:rFonts w:ascii="Garamond" w:hAnsi="Garamond"/>
          <w:b/>
        </w:rPr>
        <w:t>__</w:t>
      </w:r>
    </w:p>
    <w:p w:rsidR="007612B5" w:rsidRDefault="00D91BA9" w:rsidP="00C45341">
      <w:pPr>
        <w:spacing w:line="360" w:lineRule="auto"/>
        <w:rPr>
          <w:rFonts w:ascii="Garamond" w:hAnsi="Garamond"/>
          <w:b/>
        </w:rPr>
      </w:pPr>
      <w:r w:rsidRPr="001B2FFE">
        <w:rPr>
          <w:rFonts w:ascii="Garamond" w:hAnsi="Garamond"/>
          <w:b/>
        </w:rPr>
        <w:t>Applicant’s role:</w:t>
      </w:r>
      <w:r w:rsidR="00C45341" w:rsidRPr="001B2FFE">
        <w:rPr>
          <w:rFonts w:ascii="Garamond" w:hAnsi="Garamond"/>
          <w:b/>
        </w:rPr>
        <w:t xml:space="preserve">   ______________________</w:t>
      </w:r>
      <w:r w:rsidR="00341C81" w:rsidRPr="001B2FFE">
        <w:rPr>
          <w:rFonts w:ascii="Garamond" w:hAnsi="Garamond"/>
          <w:b/>
        </w:rPr>
        <w:t>_________________________________</w:t>
      </w:r>
    </w:p>
    <w:p w:rsidR="002F3D97" w:rsidRPr="001B2FFE" w:rsidRDefault="002F3D97" w:rsidP="002F3D97">
      <w:pPr>
        <w:spacing w:line="360" w:lineRule="auto"/>
        <w:rPr>
          <w:rFonts w:ascii="Garamond" w:hAnsi="Garamond"/>
          <w:b/>
        </w:rPr>
      </w:pPr>
      <w:r w:rsidRPr="001B2FFE">
        <w:rPr>
          <w:rFonts w:ascii="Garamond" w:hAnsi="Garamond"/>
          <w:b/>
        </w:rPr>
        <w:t>A</w:t>
      </w:r>
      <w:r>
        <w:rPr>
          <w:rFonts w:ascii="Garamond" w:hAnsi="Garamond"/>
          <w:b/>
        </w:rPr>
        <w:t>cademic purpose</w:t>
      </w:r>
      <w:r w:rsidR="0059193C">
        <w:rPr>
          <w:rFonts w:ascii="Garamond" w:hAnsi="Garamond"/>
          <w:b/>
        </w:rPr>
        <w:t xml:space="preserve"> of event/trip</w:t>
      </w:r>
      <w:r w:rsidRPr="001B2FFE">
        <w:rPr>
          <w:rFonts w:ascii="Garamond" w:hAnsi="Garamond"/>
          <w:b/>
        </w:rPr>
        <w:t>:   _______________________</w:t>
      </w:r>
      <w:r w:rsidR="0059193C">
        <w:rPr>
          <w:rFonts w:ascii="Garamond" w:hAnsi="Garamond"/>
          <w:b/>
        </w:rPr>
        <w:t>__________________</w:t>
      </w:r>
    </w:p>
    <w:p w:rsidR="0059193C" w:rsidRPr="006079A2" w:rsidRDefault="0059193C" w:rsidP="006079A2">
      <w:pPr>
        <w:pBdr>
          <w:bottom w:val="single" w:sz="12" w:space="1" w:color="auto"/>
        </w:pBdr>
        <w:ind w:left="1440" w:hanging="1440"/>
        <w:rPr>
          <w:rFonts w:ascii="Garamond" w:hAnsi="Garamond"/>
          <w:b/>
          <w:sz w:val="8"/>
          <w:szCs w:val="8"/>
        </w:rPr>
      </w:pPr>
    </w:p>
    <w:p w:rsidR="0059193C" w:rsidRDefault="0059193C" w:rsidP="00341C81">
      <w:pPr>
        <w:rPr>
          <w:rFonts w:ascii="Garamond" w:hAnsi="Garamond"/>
          <w:b/>
        </w:rPr>
      </w:pPr>
    </w:p>
    <w:p w:rsidR="007612B5" w:rsidRPr="00A90079" w:rsidRDefault="001B2FFE" w:rsidP="00341C81">
      <w:pPr>
        <w:rPr>
          <w:rFonts w:ascii="Garamond" w:hAnsi="Garamond"/>
          <w:b/>
          <w:sz w:val="25"/>
          <w:szCs w:val="25"/>
        </w:rPr>
      </w:pPr>
      <w:r w:rsidRPr="00A90079">
        <w:rPr>
          <w:rFonts w:ascii="Garamond" w:hAnsi="Garamond"/>
          <w:b/>
          <w:sz w:val="25"/>
          <w:szCs w:val="25"/>
        </w:rPr>
        <w:t>REQUEST FOR FUNDS</w:t>
      </w:r>
      <w:r w:rsidR="00A90079" w:rsidRPr="00A90079">
        <w:rPr>
          <w:rFonts w:ascii="Garamond" w:hAnsi="Garamond"/>
          <w:b/>
          <w:sz w:val="25"/>
          <w:szCs w:val="25"/>
        </w:rPr>
        <w:t xml:space="preserve">: </w:t>
      </w:r>
      <w:r w:rsidR="00D91BA9" w:rsidRPr="00A90079">
        <w:rPr>
          <w:rFonts w:ascii="Garamond" w:hAnsi="Garamond"/>
          <w:b/>
          <w:sz w:val="25"/>
          <w:szCs w:val="25"/>
        </w:rPr>
        <w:t>TRAVEL A</w:t>
      </w:r>
      <w:r w:rsidR="00A90079">
        <w:rPr>
          <w:rFonts w:ascii="Garamond" w:hAnsi="Garamond"/>
          <w:b/>
          <w:sz w:val="25"/>
          <w:szCs w:val="25"/>
        </w:rPr>
        <w:t>ND ACCOM</w:t>
      </w:r>
      <w:r w:rsidR="00735075">
        <w:rPr>
          <w:rFonts w:ascii="Garamond" w:hAnsi="Garamond"/>
          <w:b/>
          <w:sz w:val="25"/>
          <w:szCs w:val="25"/>
        </w:rPr>
        <w:t>M</w:t>
      </w:r>
      <w:r w:rsidR="00A90079">
        <w:rPr>
          <w:rFonts w:ascii="Garamond" w:hAnsi="Garamond"/>
          <w:b/>
          <w:sz w:val="25"/>
          <w:szCs w:val="25"/>
        </w:rPr>
        <w:t>ODATIONS FOR DEPENDENTS</w:t>
      </w:r>
    </w:p>
    <w:p w:rsidR="001B2FFE" w:rsidRPr="0059193C" w:rsidRDefault="002F3D97" w:rsidP="00C63B84">
      <w:pPr>
        <w:autoSpaceDE w:val="0"/>
        <w:autoSpaceDN w:val="0"/>
        <w:adjustRightInd w:val="0"/>
        <w:rPr>
          <w:rFonts w:ascii="Garamond" w:hAnsi="Garamond"/>
          <w:bCs/>
          <w:sz w:val="20"/>
          <w:szCs w:val="20"/>
        </w:rPr>
      </w:pPr>
      <w:r w:rsidRPr="0059193C">
        <w:rPr>
          <w:rFonts w:ascii="Garamond" w:hAnsi="Garamond"/>
          <w:sz w:val="20"/>
          <w:szCs w:val="20"/>
        </w:rPr>
        <w:t xml:space="preserve">Please list </w:t>
      </w:r>
      <w:r w:rsidR="00F55268" w:rsidRPr="00F55268">
        <w:rPr>
          <w:rFonts w:ascii="Garamond" w:hAnsi="Garamond"/>
          <w:i/>
          <w:sz w:val="20"/>
          <w:szCs w:val="20"/>
        </w:rPr>
        <w:t>incremental</w:t>
      </w:r>
      <w:r w:rsidR="00561E0E">
        <w:rPr>
          <w:rFonts w:ascii="Garamond" w:hAnsi="Garamond"/>
          <w:sz w:val="20"/>
          <w:szCs w:val="20"/>
        </w:rPr>
        <w:t xml:space="preserve"> </w:t>
      </w:r>
      <w:r w:rsidR="001B2FFE" w:rsidRPr="0059193C">
        <w:rPr>
          <w:rFonts w:ascii="Garamond" w:hAnsi="Garamond"/>
          <w:sz w:val="20"/>
          <w:szCs w:val="20"/>
        </w:rPr>
        <w:t>care</w:t>
      </w:r>
      <w:r w:rsidRPr="0059193C">
        <w:rPr>
          <w:rFonts w:ascii="Garamond" w:hAnsi="Garamond"/>
          <w:sz w:val="20"/>
          <w:szCs w:val="20"/>
        </w:rPr>
        <w:t>-</w:t>
      </w:r>
      <w:r w:rsidR="001B2FFE" w:rsidRPr="0059193C">
        <w:rPr>
          <w:rFonts w:ascii="Garamond" w:hAnsi="Garamond"/>
          <w:sz w:val="20"/>
          <w:szCs w:val="20"/>
        </w:rPr>
        <w:t>giving costs</w:t>
      </w:r>
      <w:r w:rsidRPr="0059193C">
        <w:rPr>
          <w:rFonts w:ascii="Garamond" w:hAnsi="Garamond"/>
          <w:sz w:val="20"/>
          <w:szCs w:val="20"/>
        </w:rPr>
        <w:t xml:space="preserve"> directly associated with traveling to the professional event</w:t>
      </w:r>
      <w:r w:rsidR="001B2FFE" w:rsidRPr="0059193C">
        <w:rPr>
          <w:rFonts w:ascii="Garamond" w:hAnsi="Garamond"/>
          <w:sz w:val="20"/>
          <w:szCs w:val="20"/>
        </w:rPr>
        <w:t>.</w:t>
      </w:r>
      <w:r w:rsidR="0012328F">
        <w:rPr>
          <w:rFonts w:ascii="Garamond" w:hAnsi="Garamond"/>
          <w:sz w:val="20"/>
          <w:szCs w:val="20"/>
        </w:rPr>
        <w:t xml:space="preserve">  C</w:t>
      </w:r>
      <w:r w:rsidRPr="0059193C">
        <w:rPr>
          <w:rFonts w:ascii="Garamond" w:hAnsi="Garamond"/>
          <w:sz w:val="20"/>
          <w:szCs w:val="20"/>
        </w:rPr>
        <w:t>osts may include those associated with transporting a dependent and/or care</w:t>
      </w:r>
      <w:r w:rsidR="003C2182">
        <w:rPr>
          <w:rFonts w:ascii="Garamond" w:hAnsi="Garamond"/>
          <w:sz w:val="20"/>
          <w:szCs w:val="20"/>
        </w:rPr>
        <w:t xml:space="preserve">-giver to a conference location, research site, </w:t>
      </w:r>
      <w:r w:rsidRPr="0059193C">
        <w:rPr>
          <w:rFonts w:ascii="Garamond" w:hAnsi="Garamond"/>
          <w:sz w:val="20"/>
          <w:szCs w:val="20"/>
        </w:rPr>
        <w:t xml:space="preserve">or </w:t>
      </w:r>
      <w:r w:rsidR="00B96DC4">
        <w:rPr>
          <w:rFonts w:ascii="Garamond" w:hAnsi="Garamond"/>
          <w:sz w:val="20"/>
          <w:szCs w:val="20"/>
        </w:rPr>
        <w:t>alternative location</w:t>
      </w:r>
      <w:r w:rsidRPr="0059193C">
        <w:rPr>
          <w:rFonts w:ascii="Garamond" w:hAnsi="Garamond"/>
          <w:sz w:val="20"/>
          <w:szCs w:val="20"/>
        </w:rPr>
        <w:t>, extra dependent care at home while the recipient is traveling, or on-site care at a meeting.</w:t>
      </w:r>
      <w:r w:rsidR="00561E0E">
        <w:rPr>
          <w:rFonts w:ascii="Garamond" w:hAnsi="Garamond"/>
          <w:sz w:val="20"/>
          <w:szCs w:val="20"/>
        </w:rPr>
        <w:t xml:space="preserve">  (Please note</w:t>
      </w:r>
      <w:r w:rsidR="004835A0">
        <w:rPr>
          <w:rFonts w:ascii="Garamond" w:hAnsi="Garamond"/>
          <w:sz w:val="20"/>
          <w:szCs w:val="20"/>
        </w:rPr>
        <w:t xml:space="preserve"> the </w:t>
      </w:r>
      <w:r w:rsidR="00561E0E">
        <w:rPr>
          <w:rFonts w:ascii="Garamond" w:hAnsi="Garamond"/>
          <w:sz w:val="20"/>
          <w:szCs w:val="20"/>
        </w:rPr>
        <w:t>FD&amp;D DCF also covers elder care.  Please apply to FD&amp;D directly for reimbursement of elder care costs.)</w:t>
      </w:r>
    </w:p>
    <w:p w:rsidR="00280F3C" w:rsidRPr="00280F3C" w:rsidRDefault="00280F3C" w:rsidP="007612B5">
      <w:pPr>
        <w:spacing w:line="360" w:lineRule="auto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28"/>
        <w:gridCol w:w="5196"/>
        <w:gridCol w:w="1908"/>
      </w:tblGrid>
      <w:tr w:rsidR="00966690" w:rsidRPr="00561E0E" w:rsidTr="00F14DCB">
        <w:tc>
          <w:tcPr>
            <w:tcW w:w="2628" w:type="dxa"/>
            <w:tcBorders>
              <w:bottom w:val="single" w:sz="4" w:space="0" w:color="auto"/>
              <w:right w:val="single" w:sz="4" w:space="0" w:color="auto"/>
            </w:tcBorders>
          </w:tcPr>
          <w:p w:rsidR="00966690" w:rsidRPr="00561E0E" w:rsidRDefault="00735075" w:rsidP="00A9007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Type of Expense</w:t>
            </w:r>
          </w:p>
        </w:tc>
        <w:tc>
          <w:tcPr>
            <w:tcW w:w="5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90" w:rsidRPr="00561E0E" w:rsidRDefault="00966690" w:rsidP="00A90079">
            <w:pPr>
              <w:jc w:val="center"/>
              <w:rPr>
                <w:rFonts w:ascii="Garamond" w:hAnsi="Garamond"/>
                <w:b/>
              </w:rPr>
            </w:pPr>
            <w:r w:rsidRPr="00561E0E">
              <w:rPr>
                <w:rFonts w:ascii="Garamond" w:hAnsi="Garamond"/>
                <w:b/>
              </w:rPr>
              <w:t>Description</w:t>
            </w: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</w:tcPr>
          <w:p w:rsidR="00966690" w:rsidRPr="00561E0E" w:rsidRDefault="00966690" w:rsidP="00A90079">
            <w:pPr>
              <w:jc w:val="center"/>
              <w:rPr>
                <w:rFonts w:ascii="Garamond" w:hAnsi="Garamond"/>
                <w:b/>
              </w:rPr>
            </w:pPr>
            <w:r w:rsidRPr="00561E0E">
              <w:rPr>
                <w:rFonts w:ascii="Garamond" w:hAnsi="Garamond"/>
                <w:b/>
              </w:rPr>
              <w:t>Cost</w:t>
            </w:r>
          </w:p>
        </w:tc>
      </w:tr>
      <w:tr w:rsidR="00A90079" w:rsidTr="00F14DCB">
        <w:trPr>
          <w:trHeight w:val="144"/>
        </w:trPr>
        <w:tc>
          <w:tcPr>
            <w:tcW w:w="2628" w:type="dxa"/>
            <w:tcBorders>
              <w:top w:val="single" w:sz="4" w:space="0" w:color="auto"/>
              <w:right w:val="single" w:sz="4" w:space="0" w:color="auto"/>
            </w:tcBorders>
          </w:tcPr>
          <w:p w:rsidR="00A90079" w:rsidRPr="008A490D" w:rsidRDefault="00A90079" w:rsidP="00D91BA9">
            <w:pPr>
              <w:rPr>
                <w:rFonts w:ascii="Garamond" w:hAnsi="Garamond"/>
                <w:b/>
                <w:i/>
                <w:sz w:val="12"/>
                <w:szCs w:val="12"/>
              </w:rPr>
            </w:pP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079" w:rsidRPr="008A490D" w:rsidRDefault="00A90079" w:rsidP="00D91BA9">
            <w:pPr>
              <w:rPr>
                <w:rFonts w:ascii="Garamond" w:hAnsi="Garamond"/>
                <w:b/>
                <w:sz w:val="12"/>
                <w:szCs w:val="1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</w:tcPr>
          <w:p w:rsidR="00A90079" w:rsidRPr="008A490D" w:rsidRDefault="00A90079" w:rsidP="00D91BA9">
            <w:pPr>
              <w:rPr>
                <w:rFonts w:ascii="Garamond" w:hAnsi="Garamond"/>
                <w:b/>
                <w:sz w:val="12"/>
                <w:szCs w:val="12"/>
              </w:rPr>
            </w:pPr>
          </w:p>
        </w:tc>
      </w:tr>
      <w:tr w:rsidR="00735075" w:rsidTr="00F14DCB">
        <w:tc>
          <w:tcPr>
            <w:tcW w:w="2628" w:type="dxa"/>
            <w:tcBorders>
              <w:right w:val="single" w:sz="4" w:space="0" w:color="auto"/>
            </w:tcBorders>
          </w:tcPr>
          <w:p w:rsidR="00735075" w:rsidRPr="002D66D4" w:rsidRDefault="00735075" w:rsidP="00D91BA9">
            <w:pPr>
              <w:rPr>
                <w:rFonts w:ascii="Garamond" w:hAnsi="Garamond"/>
                <w:i/>
              </w:rPr>
            </w:pPr>
            <w:r w:rsidRPr="002D66D4">
              <w:rPr>
                <w:rFonts w:ascii="Garamond" w:hAnsi="Garamond"/>
                <w:i/>
              </w:rPr>
              <w:t>Accommodations</w:t>
            </w:r>
            <w:r w:rsidR="00F14DCB">
              <w:rPr>
                <w:rFonts w:ascii="Garamond" w:hAnsi="Garamond"/>
                <w:i/>
              </w:rPr>
              <w:t xml:space="preserve"> (e.g. additional room for caregiver)</w:t>
            </w:r>
            <w:r w:rsidRPr="002D66D4">
              <w:rPr>
                <w:rFonts w:ascii="Garamond" w:hAnsi="Garamond"/>
                <w:i/>
              </w:rPr>
              <w:t>:</w:t>
            </w:r>
          </w:p>
        </w:tc>
        <w:tc>
          <w:tcPr>
            <w:tcW w:w="5196" w:type="dxa"/>
            <w:tcBorders>
              <w:left w:val="single" w:sz="4" w:space="0" w:color="auto"/>
              <w:right w:val="single" w:sz="4" w:space="0" w:color="auto"/>
            </w:tcBorders>
          </w:tcPr>
          <w:p w:rsidR="00735075" w:rsidRDefault="00735075" w:rsidP="00D91BA9">
            <w:pPr>
              <w:rPr>
                <w:rFonts w:ascii="Garamond" w:hAnsi="Garamond"/>
                <w:b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735075" w:rsidRDefault="00735075" w:rsidP="00D91BA9">
            <w:pPr>
              <w:rPr>
                <w:rFonts w:ascii="Garamond" w:hAnsi="Garamond"/>
                <w:b/>
              </w:rPr>
            </w:pPr>
          </w:p>
        </w:tc>
      </w:tr>
      <w:tr w:rsidR="00735075" w:rsidTr="00F14DCB">
        <w:tc>
          <w:tcPr>
            <w:tcW w:w="2628" w:type="dxa"/>
            <w:tcBorders>
              <w:right w:val="single" w:sz="4" w:space="0" w:color="auto"/>
            </w:tcBorders>
          </w:tcPr>
          <w:p w:rsidR="00735075" w:rsidRPr="0012328F" w:rsidRDefault="00735075" w:rsidP="00D91BA9">
            <w:pPr>
              <w:rPr>
                <w:rFonts w:ascii="Garamond" w:hAnsi="Garamond"/>
                <w:i/>
                <w:sz w:val="18"/>
                <w:szCs w:val="18"/>
              </w:rPr>
            </w:pPr>
          </w:p>
        </w:tc>
        <w:tc>
          <w:tcPr>
            <w:tcW w:w="5196" w:type="dxa"/>
            <w:tcBorders>
              <w:left w:val="single" w:sz="4" w:space="0" w:color="auto"/>
              <w:right w:val="single" w:sz="4" w:space="0" w:color="auto"/>
            </w:tcBorders>
          </w:tcPr>
          <w:p w:rsidR="00735075" w:rsidRPr="0012328F" w:rsidRDefault="00735075" w:rsidP="00D91BA9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735075" w:rsidRPr="0012328F" w:rsidRDefault="00735075" w:rsidP="00D91BA9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14DCB" w:rsidTr="00F14DCB">
        <w:tc>
          <w:tcPr>
            <w:tcW w:w="2628" w:type="dxa"/>
            <w:tcBorders>
              <w:right w:val="single" w:sz="4" w:space="0" w:color="auto"/>
            </w:tcBorders>
          </w:tcPr>
          <w:p w:rsidR="00F14DCB" w:rsidRPr="002D66D4" w:rsidRDefault="00256862" w:rsidP="00D91BA9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Meals</w:t>
            </w:r>
            <w:r w:rsidR="0012328F">
              <w:rPr>
                <w:rFonts w:ascii="Garamond" w:hAnsi="Garamond"/>
                <w:i/>
              </w:rPr>
              <w:t xml:space="preserve"> for caregiver</w:t>
            </w:r>
            <w:r w:rsidR="000E7589">
              <w:rPr>
                <w:rFonts w:ascii="Garamond" w:hAnsi="Garamond"/>
                <w:i/>
              </w:rPr>
              <w:t>:</w:t>
            </w:r>
          </w:p>
        </w:tc>
        <w:tc>
          <w:tcPr>
            <w:tcW w:w="5196" w:type="dxa"/>
            <w:tcBorders>
              <w:left w:val="single" w:sz="4" w:space="0" w:color="auto"/>
              <w:right w:val="single" w:sz="4" w:space="0" w:color="auto"/>
            </w:tcBorders>
          </w:tcPr>
          <w:p w:rsidR="00F14DCB" w:rsidRDefault="00F14DCB" w:rsidP="00D91BA9">
            <w:pPr>
              <w:rPr>
                <w:rFonts w:ascii="Garamond" w:hAnsi="Garamond"/>
                <w:b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F14DCB" w:rsidRDefault="00F14DCB" w:rsidP="00D91BA9">
            <w:pPr>
              <w:rPr>
                <w:rFonts w:ascii="Garamond" w:hAnsi="Garamond"/>
                <w:b/>
              </w:rPr>
            </w:pPr>
          </w:p>
        </w:tc>
      </w:tr>
      <w:tr w:rsidR="00F14DCB" w:rsidTr="00F14DCB">
        <w:tc>
          <w:tcPr>
            <w:tcW w:w="2628" w:type="dxa"/>
            <w:tcBorders>
              <w:right w:val="single" w:sz="4" w:space="0" w:color="auto"/>
            </w:tcBorders>
          </w:tcPr>
          <w:p w:rsidR="00F14DCB" w:rsidRPr="0012328F" w:rsidRDefault="00F14DCB" w:rsidP="00D91BA9">
            <w:pPr>
              <w:rPr>
                <w:rFonts w:ascii="Garamond" w:hAnsi="Garamond"/>
                <w:i/>
                <w:sz w:val="18"/>
                <w:szCs w:val="18"/>
              </w:rPr>
            </w:pPr>
          </w:p>
        </w:tc>
        <w:tc>
          <w:tcPr>
            <w:tcW w:w="5196" w:type="dxa"/>
            <w:tcBorders>
              <w:left w:val="single" w:sz="4" w:space="0" w:color="auto"/>
              <w:right w:val="single" w:sz="4" w:space="0" w:color="auto"/>
            </w:tcBorders>
          </w:tcPr>
          <w:p w:rsidR="00F14DCB" w:rsidRPr="0012328F" w:rsidRDefault="00F14DCB" w:rsidP="00D91BA9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F14DCB" w:rsidRPr="0012328F" w:rsidRDefault="00F14DCB" w:rsidP="00D91BA9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966690" w:rsidTr="00F14DCB">
        <w:tc>
          <w:tcPr>
            <w:tcW w:w="2628" w:type="dxa"/>
            <w:tcBorders>
              <w:right w:val="single" w:sz="4" w:space="0" w:color="auto"/>
            </w:tcBorders>
          </w:tcPr>
          <w:p w:rsidR="00966690" w:rsidRPr="002D66D4" w:rsidRDefault="00966690" w:rsidP="00D91BA9">
            <w:pPr>
              <w:rPr>
                <w:rFonts w:ascii="Garamond" w:hAnsi="Garamond"/>
                <w:i/>
              </w:rPr>
            </w:pPr>
            <w:r w:rsidRPr="002D66D4">
              <w:rPr>
                <w:rFonts w:ascii="Garamond" w:hAnsi="Garamond"/>
                <w:i/>
              </w:rPr>
              <w:t>Child care:</w:t>
            </w:r>
          </w:p>
        </w:tc>
        <w:tc>
          <w:tcPr>
            <w:tcW w:w="5196" w:type="dxa"/>
            <w:tcBorders>
              <w:left w:val="single" w:sz="4" w:space="0" w:color="auto"/>
              <w:right w:val="single" w:sz="4" w:space="0" w:color="auto"/>
            </w:tcBorders>
          </w:tcPr>
          <w:p w:rsidR="00966690" w:rsidRDefault="00966690" w:rsidP="00D91BA9">
            <w:pPr>
              <w:rPr>
                <w:rFonts w:ascii="Garamond" w:hAnsi="Garamond"/>
                <w:b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966690" w:rsidRDefault="00966690" w:rsidP="00D91BA9">
            <w:pPr>
              <w:rPr>
                <w:rFonts w:ascii="Garamond" w:hAnsi="Garamond"/>
                <w:b/>
              </w:rPr>
            </w:pPr>
          </w:p>
        </w:tc>
      </w:tr>
      <w:tr w:rsidR="0012328F" w:rsidTr="00F14DCB">
        <w:tc>
          <w:tcPr>
            <w:tcW w:w="2628" w:type="dxa"/>
            <w:tcBorders>
              <w:right w:val="single" w:sz="4" w:space="0" w:color="auto"/>
            </w:tcBorders>
          </w:tcPr>
          <w:p w:rsidR="0012328F" w:rsidRPr="0012328F" w:rsidRDefault="0012328F" w:rsidP="00187970">
            <w:pPr>
              <w:rPr>
                <w:rFonts w:ascii="Garamond" w:hAnsi="Garamond"/>
                <w:i/>
                <w:sz w:val="18"/>
                <w:szCs w:val="18"/>
              </w:rPr>
            </w:pPr>
          </w:p>
        </w:tc>
        <w:tc>
          <w:tcPr>
            <w:tcW w:w="5196" w:type="dxa"/>
            <w:tcBorders>
              <w:left w:val="single" w:sz="4" w:space="0" w:color="auto"/>
              <w:right w:val="single" w:sz="4" w:space="0" w:color="auto"/>
            </w:tcBorders>
          </w:tcPr>
          <w:p w:rsidR="0012328F" w:rsidRPr="0012328F" w:rsidRDefault="0012328F" w:rsidP="00187970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12328F" w:rsidRPr="0012328F" w:rsidRDefault="0012328F" w:rsidP="00187970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A90079" w:rsidTr="00F14DCB">
        <w:tc>
          <w:tcPr>
            <w:tcW w:w="2628" w:type="dxa"/>
            <w:tcBorders>
              <w:right w:val="single" w:sz="4" w:space="0" w:color="auto"/>
            </w:tcBorders>
          </w:tcPr>
          <w:p w:rsidR="00A90079" w:rsidRPr="002D66D4" w:rsidRDefault="00561E0E" w:rsidP="00D91BA9">
            <w:pPr>
              <w:rPr>
                <w:rFonts w:ascii="Garamond" w:hAnsi="Garamond"/>
                <w:color w:val="FF0000"/>
              </w:rPr>
            </w:pPr>
            <w:r w:rsidRPr="002D66D4">
              <w:rPr>
                <w:rFonts w:ascii="Garamond" w:hAnsi="Garamond"/>
                <w:i/>
              </w:rPr>
              <w:t>Transportation:</w:t>
            </w:r>
          </w:p>
        </w:tc>
        <w:tc>
          <w:tcPr>
            <w:tcW w:w="5196" w:type="dxa"/>
            <w:tcBorders>
              <w:left w:val="single" w:sz="4" w:space="0" w:color="auto"/>
              <w:right w:val="single" w:sz="4" w:space="0" w:color="auto"/>
            </w:tcBorders>
          </w:tcPr>
          <w:p w:rsidR="00A90079" w:rsidRDefault="00A90079" w:rsidP="00D91BA9">
            <w:pPr>
              <w:rPr>
                <w:rFonts w:ascii="Garamond" w:hAnsi="Garamond"/>
                <w:b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A90079" w:rsidRDefault="00A90079" w:rsidP="00D91BA9">
            <w:pPr>
              <w:rPr>
                <w:rFonts w:ascii="Garamond" w:hAnsi="Garamond"/>
                <w:b/>
              </w:rPr>
            </w:pPr>
          </w:p>
        </w:tc>
      </w:tr>
      <w:tr w:rsidR="0012328F" w:rsidTr="00F14DCB">
        <w:tc>
          <w:tcPr>
            <w:tcW w:w="2628" w:type="dxa"/>
            <w:tcBorders>
              <w:bottom w:val="single" w:sz="4" w:space="0" w:color="auto"/>
              <w:right w:val="single" w:sz="4" w:space="0" w:color="auto"/>
            </w:tcBorders>
          </w:tcPr>
          <w:p w:rsidR="0012328F" w:rsidRPr="0012328F" w:rsidRDefault="0012328F" w:rsidP="00187970">
            <w:pPr>
              <w:rPr>
                <w:rFonts w:ascii="Garamond" w:hAnsi="Garamond"/>
                <w:i/>
                <w:sz w:val="18"/>
                <w:szCs w:val="18"/>
              </w:rPr>
            </w:pPr>
          </w:p>
        </w:tc>
        <w:tc>
          <w:tcPr>
            <w:tcW w:w="5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8F" w:rsidRPr="0012328F" w:rsidRDefault="0012328F" w:rsidP="00187970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</w:tcPr>
          <w:p w:rsidR="0012328F" w:rsidRPr="0012328F" w:rsidRDefault="0012328F" w:rsidP="00187970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59193C" w:rsidTr="00F14DCB">
        <w:tc>
          <w:tcPr>
            <w:tcW w:w="2628" w:type="dxa"/>
            <w:tcBorders>
              <w:top w:val="single" w:sz="4" w:space="0" w:color="auto"/>
            </w:tcBorders>
          </w:tcPr>
          <w:p w:rsidR="0059193C" w:rsidRDefault="0059193C" w:rsidP="00B25A98">
            <w:pPr>
              <w:jc w:val="right"/>
              <w:rPr>
                <w:rFonts w:ascii="Garamond" w:hAnsi="Garamond"/>
                <w:b/>
              </w:rPr>
            </w:pPr>
          </w:p>
        </w:tc>
        <w:tc>
          <w:tcPr>
            <w:tcW w:w="519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193C" w:rsidRDefault="0059193C" w:rsidP="007D53D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TOTAL COST: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3C" w:rsidRDefault="0059193C" w:rsidP="00D91BA9">
            <w:pPr>
              <w:rPr>
                <w:rFonts w:ascii="Garamond" w:hAnsi="Garamond"/>
                <w:b/>
              </w:rPr>
            </w:pPr>
          </w:p>
        </w:tc>
      </w:tr>
    </w:tbl>
    <w:p w:rsidR="0059193C" w:rsidRPr="006079A2" w:rsidRDefault="006079A2" w:rsidP="006079A2">
      <w:pPr>
        <w:pBdr>
          <w:bottom w:val="single" w:sz="12" w:space="1" w:color="auto"/>
        </w:pBdr>
        <w:tabs>
          <w:tab w:val="left" w:pos="1935"/>
        </w:tabs>
        <w:rPr>
          <w:rFonts w:ascii="Garamond" w:hAnsi="Garamond"/>
          <w:b/>
          <w:sz w:val="8"/>
          <w:szCs w:val="8"/>
        </w:rPr>
      </w:pPr>
      <w:r>
        <w:rPr>
          <w:rFonts w:ascii="Garamond" w:hAnsi="Garamond"/>
          <w:b/>
        </w:rPr>
        <w:tab/>
      </w:r>
    </w:p>
    <w:p w:rsidR="00C8337D" w:rsidRDefault="00C8337D" w:rsidP="0059193C">
      <w:pPr>
        <w:rPr>
          <w:rFonts w:ascii="Garamond" w:hAnsi="Garamond"/>
          <w:b/>
        </w:rPr>
      </w:pPr>
      <w:r>
        <w:rPr>
          <w:rFonts w:ascii="Garamond" w:hAnsi="Garamond"/>
          <w:b/>
        </w:rPr>
        <w:t>Please submit completed form and corresponding receipts</w:t>
      </w:r>
      <w:r w:rsidR="00721731">
        <w:rPr>
          <w:rFonts w:ascii="Garamond" w:hAnsi="Garamond"/>
          <w:b/>
        </w:rPr>
        <w:t xml:space="preserve"> </w:t>
      </w:r>
      <w:r w:rsidR="00C27A8F">
        <w:rPr>
          <w:rFonts w:ascii="Garamond" w:hAnsi="Garamond"/>
          <w:b/>
        </w:rPr>
        <w:t>up to 60 days after the event takes</w:t>
      </w:r>
      <w:r w:rsidR="00721731">
        <w:rPr>
          <w:rFonts w:ascii="Garamond" w:hAnsi="Garamond"/>
          <w:b/>
        </w:rPr>
        <w:t xml:space="preserve"> place</w:t>
      </w:r>
      <w:r>
        <w:rPr>
          <w:rFonts w:ascii="Garamond" w:hAnsi="Garamond"/>
          <w:b/>
        </w:rPr>
        <w:t xml:space="preserve"> to the</w:t>
      </w:r>
      <w:r w:rsidR="007C4DAD">
        <w:rPr>
          <w:rFonts w:ascii="Garamond" w:hAnsi="Garamond"/>
          <w:b/>
        </w:rPr>
        <w:t xml:space="preserve"> Assistant Dean for your Division</w:t>
      </w:r>
      <w:r>
        <w:rPr>
          <w:rFonts w:ascii="Garamond" w:hAnsi="Garamond"/>
          <w:b/>
        </w:rPr>
        <w:t>.</w:t>
      </w:r>
    </w:p>
    <w:sectPr w:rsidR="00C8337D" w:rsidSect="0012328F">
      <w:footerReference w:type="even" r:id="rId7"/>
      <w:footerReference w:type="default" r:id="rId8"/>
      <w:footerReference w:type="first" r:id="rId9"/>
      <w:pgSz w:w="12240" w:h="15840" w:code="1"/>
      <w:pgMar w:top="576" w:right="1008" w:bottom="432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486" w:rsidRDefault="00616486">
      <w:r>
        <w:separator/>
      </w:r>
    </w:p>
  </w:endnote>
  <w:endnote w:type="continuationSeparator" w:id="0">
    <w:p w:rsidR="00616486" w:rsidRDefault="0061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CC" w:rsidRDefault="002C2CCC" w:rsidP="00D91B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2CCC" w:rsidRDefault="002C2CCC" w:rsidP="00D91BA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CC" w:rsidRPr="0027386D" w:rsidRDefault="002C2CCC" w:rsidP="0027386D">
    <w:pPr>
      <w:pStyle w:val="Footer"/>
      <w:ind w:right="360"/>
    </w:pPr>
    <w:r>
      <w:rPr>
        <w:rFonts w:ascii="Candara" w:hAnsi="Candara"/>
      </w:rPr>
      <w:t>Submit to:  Office for Faculty Affairs University Hall, 1 South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CC" w:rsidRPr="00CF6AEA" w:rsidRDefault="002C2CCC" w:rsidP="00341C8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486" w:rsidRDefault="00616486">
      <w:r>
        <w:separator/>
      </w:r>
    </w:p>
  </w:footnote>
  <w:footnote w:type="continuationSeparator" w:id="0">
    <w:p w:rsidR="00616486" w:rsidRDefault="00616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48AF"/>
    <w:rsid w:val="00002780"/>
    <w:rsid w:val="00021837"/>
    <w:rsid w:val="000277A6"/>
    <w:rsid w:val="000409DD"/>
    <w:rsid w:val="000E7589"/>
    <w:rsid w:val="000F3D6E"/>
    <w:rsid w:val="00107CCC"/>
    <w:rsid w:val="0012328F"/>
    <w:rsid w:val="001341F4"/>
    <w:rsid w:val="00167A8A"/>
    <w:rsid w:val="00187970"/>
    <w:rsid w:val="001B2FFE"/>
    <w:rsid w:val="001C5CFF"/>
    <w:rsid w:val="001F02C8"/>
    <w:rsid w:val="00250C80"/>
    <w:rsid w:val="00256862"/>
    <w:rsid w:val="00256E49"/>
    <w:rsid w:val="0027386D"/>
    <w:rsid w:val="00280F3C"/>
    <w:rsid w:val="002C2CCC"/>
    <w:rsid w:val="002D66D4"/>
    <w:rsid w:val="002F3D97"/>
    <w:rsid w:val="0031730C"/>
    <w:rsid w:val="00341C81"/>
    <w:rsid w:val="003A6116"/>
    <w:rsid w:val="003C2182"/>
    <w:rsid w:val="003D6696"/>
    <w:rsid w:val="004732A1"/>
    <w:rsid w:val="004835A0"/>
    <w:rsid w:val="00493A6C"/>
    <w:rsid w:val="004B48AF"/>
    <w:rsid w:val="004C46D5"/>
    <w:rsid w:val="00561E0E"/>
    <w:rsid w:val="005770B7"/>
    <w:rsid w:val="0059193C"/>
    <w:rsid w:val="006079A2"/>
    <w:rsid w:val="00616486"/>
    <w:rsid w:val="00652CC8"/>
    <w:rsid w:val="0068402C"/>
    <w:rsid w:val="006C7E8A"/>
    <w:rsid w:val="007058F8"/>
    <w:rsid w:val="00716FC1"/>
    <w:rsid w:val="00721731"/>
    <w:rsid w:val="00726210"/>
    <w:rsid w:val="00735075"/>
    <w:rsid w:val="007612B5"/>
    <w:rsid w:val="007C4DAD"/>
    <w:rsid w:val="007C7382"/>
    <w:rsid w:val="007D078E"/>
    <w:rsid w:val="007D53D5"/>
    <w:rsid w:val="00844D1C"/>
    <w:rsid w:val="00884601"/>
    <w:rsid w:val="008906D0"/>
    <w:rsid w:val="008A490D"/>
    <w:rsid w:val="008E4C00"/>
    <w:rsid w:val="008F6FEA"/>
    <w:rsid w:val="00901817"/>
    <w:rsid w:val="00904659"/>
    <w:rsid w:val="00966690"/>
    <w:rsid w:val="00985DF3"/>
    <w:rsid w:val="009A67F5"/>
    <w:rsid w:val="009E088C"/>
    <w:rsid w:val="00A32384"/>
    <w:rsid w:val="00A72CA0"/>
    <w:rsid w:val="00A90079"/>
    <w:rsid w:val="00AB251D"/>
    <w:rsid w:val="00B25A98"/>
    <w:rsid w:val="00B42F71"/>
    <w:rsid w:val="00B61D47"/>
    <w:rsid w:val="00B74FEB"/>
    <w:rsid w:val="00B8395F"/>
    <w:rsid w:val="00B87D68"/>
    <w:rsid w:val="00B958E5"/>
    <w:rsid w:val="00B96B47"/>
    <w:rsid w:val="00B96DC4"/>
    <w:rsid w:val="00BB1EC2"/>
    <w:rsid w:val="00BE718F"/>
    <w:rsid w:val="00BF0DD7"/>
    <w:rsid w:val="00C00F8B"/>
    <w:rsid w:val="00C27A8F"/>
    <w:rsid w:val="00C369E3"/>
    <w:rsid w:val="00C45341"/>
    <w:rsid w:val="00C5528D"/>
    <w:rsid w:val="00C63049"/>
    <w:rsid w:val="00C63B84"/>
    <w:rsid w:val="00C8337D"/>
    <w:rsid w:val="00CF6AEA"/>
    <w:rsid w:val="00D07208"/>
    <w:rsid w:val="00D91BA9"/>
    <w:rsid w:val="00DA36EA"/>
    <w:rsid w:val="00E04D03"/>
    <w:rsid w:val="00E0509D"/>
    <w:rsid w:val="00E17B18"/>
    <w:rsid w:val="00E2736F"/>
    <w:rsid w:val="00E310E0"/>
    <w:rsid w:val="00E414B9"/>
    <w:rsid w:val="00EB47D6"/>
    <w:rsid w:val="00F14DCB"/>
    <w:rsid w:val="00F55268"/>
    <w:rsid w:val="00F60C60"/>
    <w:rsid w:val="00F6542F"/>
    <w:rsid w:val="00FA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48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TMLBody">
    <w:name w:val="HTML Body"/>
    <w:basedOn w:val="Default"/>
    <w:next w:val="Default"/>
    <w:rsid w:val="004B48AF"/>
    <w:rPr>
      <w:color w:val="auto"/>
    </w:rPr>
  </w:style>
  <w:style w:type="paragraph" w:styleId="Footer">
    <w:name w:val="footer"/>
    <w:basedOn w:val="Normal"/>
    <w:link w:val="FooterChar"/>
    <w:rsid w:val="00B57C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57CE8"/>
    <w:rPr>
      <w:sz w:val="24"/>
      <w:szCs w:val="24"/>
    </w:rPr>
  </w:style>
  <w:style w:type="character" w:styleId="PageNumber">
    <w:name w:val="page number"/>
    <w:basedOn w:val="DefaultParagraphFont"/>
    <w:rsid w:val="00B57CE8"/>
  </w:style>
  <w:style w:type="paragraph" w:styleId="Header">
    <w:name w:val="header"/>
    <w:basedOn w:val="Normal"/>
    <w:rsid w:val="008F6FEA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280F3C"/>
    <w:rPr>
      <w:i/>
      <w:iCs/>
    </w:rPr>
  </w:style>
  <w:style w:type="table" w:styleId="TableGrid">
    <w:name w:val="Table Grid"/>
    <w:basedOn w:val="TableNormal"/>
    <w:rsid w:val="00B25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A4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1858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Dependent Care Fund</vt:lpstr>
    </vt:vector>
  </TitlesOfParts>
  <Company>Harvard University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Dependent Care Fund</dc:title>
  <dc:creator>Stephen H. Kargere</dc:creator>
  <cp:lastModifiedBy>Shen, Andrea</cp:lastModifiedBy>
  <cp:revision>2</cp:revision>
  <cp:lastPrinted>2010-01-27T21:15:00Z</cp:lastPrinted>
  <dcterms:created xsi:type="dcterms:W3CDTF">2015-10-23T15:56:00Z</dcterms:created>
  <dcterms:modified xsi:type="dcterms:W3CDTF">2015-10-23T15:56:00Z</dcterms:modified>
</cp:coreProperties>
</file>